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9B6D0" w14:textId="77777777" w:rsidR="0010025A" w:rsidRDefault="00EF798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Certificate of Compliance </w:t>
      </w:r>
      <w:r w:rsidR="00EC337E">
        <w:rPr>
          <w:rFonts w:ascii="Arial" w:hAnsi="Arial" w:cs="Arial"/>
          <w:b/>
          <w:sz w:val="28"/>
          <w:szCs w:val="28"/>
        </w:rPr>
        <w:t xml:space="preserve">for Reports </w:t>
      </w:r>
      <w:r w:rsidR="00872263">
        <w:rPr>
          <w:rFonts w:ascii="Arial" w:hAnsi="Arial" w:cs="Arial"/>
          <w:b/>
          <w:sz w:val="28"/>
          <w:szCs w:val="28"/>
        </w:rPr>
        <w:t xml:space="preserve">of </w:t>
      </w:r>
      <w:r w:rsidR="0061408E">
        <w:rPr>
          <w:rFonts w:ascii="Arial" w:hAnsi="Arial" w:cs="Arial"/>
          <w:b/>
          <w:sz w:val="28"/>
          <w:szCs w:val="28"/>
        </w:rPr>
        <w:t>M</w:t>
      </w:r>
      <w:r w:rsidR="00EC337E">
        <w:rPr>
          <w:rFonts w:ascii="Arial" w:hAnsi="Arial" w:cs="Arial"/>
          <w:b/>
          <w:sz w:val="28"/>
          <w:szCs w:val="28"/>
        </w:rPr>
        <w:t xml:space="preserve">ill Tests for A615 Reinforcement </w:t>
      </w:r>
      <w:r w:rsidR="00274722">
        <w:rPr>
          <w:rFonts w:ascii="Arial" w:hAnsi="Arial" w:cs="Arial"/>
          <w:b/>
          <w:sz w:val="28"/>
          <w:szCs w:val="28"/>
        </w:rPr>
        <w:t>Used in Seismic Force-Resisting Systems</w:t>
      </w:r>
    </w:p>
    <w:p w14:paraId="08B71937" w14:textId="77777777" w:rsidR="0010025A" w:rsidRDefault="0010025A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</w:p>
    <w:p w14:paraId="734F09AD" w14:textId="77777777" w:rsidR="0010025A" w:rsidRDefault="0010025A">
      <w:pPr>
        <w:rPr>
          <w:rFonts w:ascii="Arial" w:hAnsi="Arial" w:cs="Arial"/>
          <w:b/>
          <w:sz w:val="28"/>
          <w:szCs w:val="28"/>
          <w:u w:val="single"/>
        </w:rPr>
      </w:pPr>
    </w:p>
    <w:p w14:paraId="3A33229E" w14:textId="58194926" w:rsidR="0010025A" w:rsidRDefault="00225DA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Submit </w:t>
      </w:r>
      <w:r w:rsidR="00FD2260">
        <w:rPr>
          <w:rFonts w:ascii="Arial" w:hAnsi="Arial" w:cs="Arial"/>
          <w:sz w:val="22"/>
          <w:szCs w:val="22"/>
        </w:rPr>
        <w:t xml:space="preserve">reports of </w:t>
      </w:r>
      <w:r w:rsidR="00A5421B">
        <w:rPr>
          <w:rFonts w:ascii="Arial" w:hAnsi="Arial" w:cs="Arial"/>
          <w:sz w:val="22"/>
          <w:szCs w:val="22"/>
        </w:rPr>
        <w:t>mill tests</w:t>
      </w:r>
      <w:r w:rsidR="00633761">
        <w:rPr>
          <w:rFonts w:ascii="Arial" w:hAnsi="Arial" w:cs="Arial"/>
          <w:sz w:val="22"/>
          <w:szCs w:val="22"/>
        </w:rPr>
        <w:t xml:space="preserve"> in accordance with Section 20.2.2.5 of ACI 318</w:t>
      </w:r>
      <w:r w:rsidR="00BA6379" w:rsidRPr="00C537A8">
        <w:rPr>
          <w:rFonts w:ascii="Arial" w:hAnsi="Arial" w:cs="Arial"/>
          <w:sz w:val="22"/>
          <w:szCs w:val="22"/>
        </w:rPr>
        <w:t>-19</w:t>
      </w:r>
      <w:r w:rsidR="00633761" w:rsidRPr="00C537A8">
        <w:rPr>
          <w:rFonts w:ascii="Arial" w:hAnsi="Arial" w:cs="Arial"/>
          <w:sz w:val="22"/>
          <w:szCs w:val="22"/>
        </w:rPr>
        <w:t xml:space="preserve"> for</w:t>
      </w:r>
      <w:r w:rsidR="00633761">
        <w:rPr>
          <w:rFonts w:ascii="Arial" w:hAnsi="Arial" w:cs="Arial"/>
          <w:sz w:val="22"/>
          <w:szCs w:val="22"/>
        </w:rPr>
        <w:t xml:space="preserve"> reinforcing bars </w:t>
      </w:r>
      <w:r w:rsidR="000C2400">
        <w:rPr>
          <w:rFonts w:ascii="Arial" w:hAnsi="Arial" w:cs="Arial"/>
          <w:sz w:val="22"/>
          <w:szCs w:val="22"/>
        </w:rPr>
        <w:t>complying with ASTM A615</w:t>
      </w:r>
      <w:r w:rsidR="008E6836">
        <w:rPr>
          <w:rFonts w:ascii="Arial" w:hAnsi="Arial" w:cs="Arial"/>
          <w:sz w:val="22"/>
          <w:szCs w:val="22"/>
        </w:rPr>
        <w:t xml:space="preserve"> and used to resist earthquake-induced </w:t>
      </w:r>
      <w:r w:rsidR="00ED5A02">
        <w:rPr>
          <w:rFonts w:ascii="Arial" w:hAnsi="Arial" w:cs="Arial"/>
          <w:sz w:val="22"/>
          <w:szCs w:val="22"/>
        </w:rPr>
        <w:t xml:space="preserve">flexural or axial forces in the special moment frames, special structural walls </w:t>
      </w:r>
      <w:r w:rsidR="00F81D57">
        <w:rPr>
          <w:rFonts w:ascii="Arial" w:hAnsi="Arial" w:cs="Arial"/>
          <w:sz w:val="22"/>
          <w:szCs w:val="22"/>
        </w:rPr>
        <w:t xml:space="preserve">or coupling beams connecting special structural walls of seismic </w:t>
      </w:r>
      <w:r w:rsidR="00F80A30">
        <w:rPr>
          <w:rFonts w:ascii="Arial" w:hAnsi="Arial" w:cs="Arial"/>
          <w:sz w:val="22"/>
          <w:szCs w:val="22"/>
        </w:rPr>
        <w:t xml:space="preserve">force-resisting systems in structures assigned to Seismic Design Category B, C, D, E </w:t>
      </w:r>
      <w:r w:rsidR="0024408F">
        <w:rPr>
          <w:rFonts w:ascii="Arial" w:hAnsi="Arial" w:cs="Arial"/>
          <w:sz w:val="22"/>
          <w:szCs w:val="22"/>
        </w:rPr>
        <w:t xml:space="preserve">or </w:t>
      </w:r>
      <w:r w:rsidR="00F80A30">
        <w:rPr>
          <w:rFonts w:ascii="Arial" w:hAnsi="Arial" w:cs="Arial"/>
          <w:sz w:val="22"/>
          <w:szCs w:val="22"/>
        </w:rPr>
        <w:t>F</w:t>
      </w:r>
      <w:r w:rsidR="0059626C">
        <w:rPr>
          <w:rFonts w:ascii="Arial" w:hAnsi="Arial" w:cs="Arial"/>
          <w:sz w:val="22"/>
          <w:szCs w:val="22"/>
        </w:rPr>
        <w:t xml:space="preserve">. </w:t>
      </w:r>
      <w:r w:rsidR="00391E94">
        <w:rPr>
          <w:rFonts w:ascii="Arial" w:hAnsi="Arial" w:cs="Arial"/>
          <w:sz w:val="22"/>
          <w:szCs w:val="22"/>
        </w:rPr>
        <w:t xml:space="preserve">Report </w:t>
      </w:r>
      <w:r w:rsidR="0059626C">
        <w:rPr>
          <w:rFonts w:ascii="Arial" w:hAnsi="Arial" w:cs="Arial"/>
          <w:sz w:val="22"/>
          <w:szCs w:val="22"/>
        </w:rPr>
        <w:t>shall be</w:t>
      </w:r>
      <w:r w:rsidR="0010025A">
        <w:rPr>
          <w:rFonts w:ascii="Arial" w:hAnsi="Arial" w:cs="Arial"/>
          <w:sz w:val="22"/>
          <w:szCs w:val="22"/>
        </w:rPr>
        <w:t xml:space="preserve"> submit</w:t>
      </w:r>
      <w:r w:rsidR="00F1739A">
        <w:rPr>
          <w:rFonts w:ascii="Arial" w:hAnsi="Arial" w:cs="Arial"/>
          <w:sz w:val="22"/>
          <w:szCs w:val="22"/>
        </w:rPr>
        <w:t>ted</w:t>
      </w:r>
      <w:r w:rsidR="0010025A">
        <w:rPr>
          <w:rFonts w:ascii="Arial" w:hAnsi="Arial" w:cs="Arial"/>
          <w:sz w:val="22"/>
          <w:szCs w:val="22"/>
        </w:rPr>
        <w:t xml:space="preserve"> </w:t>
      </w:r>
      <w:r w:rsidR="00876CC3">
        <w:rPr>
          <w:rFonts w:ascii="Arial" w:hAnsi="Arial" w:cs="Arial"/>
          <w:sz w:val="22"/>
          <w:szCs w:val="22"/>
        </w:rPr>
        <w:t xml:space="preserve">as specified in </w:t>
      </w:r>
      <w:r w:rsidR="00381DFA">
        <w:rPr>
          <w:rFonts w:ascii="Arial" w:hAnsi="Arial" w:cs="Arial"/>
          <w:sz w:val="22"/>
          <w:szCs w:val="22"/>
        </w:rPr>
        <w:t xml:space="preserve">Building Code </w:t>
      </w:r>
      <w:r w:rsidR="00876CC3">
        <w:rPr>
          <w:rFonts w:ascii="Arial" w:hAnsi="Arial" w:cs="Arial"/>
          <w:sz w:val="22"/>
          <w:szCs w:val="22"/>
        </w:rPr>
        <w:t>Section 1704.5</w:t>
      </w:r>
      <w:r w:rsidR="0010025A">
        <w:rPr>
          <w:rFonts w:ascii="Arial" w:hAnsi="Arial" w:cs="Arial"/>
          <w:sz w:val="22"/>
          <w:szCs w:val="22"/>
        </w:rPr>
        <w:t xml:space="preserve"> </w:t>
      </w:r>
      <w:r w:rsidR="00C636BF">
        <w:rPr>
          <w:rFonts w:ascii="Arial" w:hAnsi="Arial" w:cs="Arial"/>
          <w:sz w:val="22"/>
          <w:szCs w:val="22"/>
        </w:rPr>
        <w:t xml:space="preserve">to the building </w:t>
      </w:r>
      <w:r w:rsidR="00795932">
        <w:rPr>
          <w:rFonts w:ascii="Arial" w:hAnsi="Arial" w:cs="Arial"/>
          <w:sz w:val="22"/>
          <w:szCs w:val="22"/>
        </w:rPr>
        <w:t>official</w:t>
      </w:r>
      <w:r w:rsidR="0010025A">
        <w:rPr>
          <w:rFonts w:ascii="Arial" w:hAnsi="Arial" w:cs="Arial"/>
          <w:sz w:val="22"/>
          <w:szCs w:val="22"/>
        </w:rPr>
        <w:t>.</w:t>
      </w:r>
    </w:p>
    <w:p w14:paraId="56C3C91C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30071C7A" w14:textId="77777777" w:rsidR="0010025A" w:rsidRPr="004F2DAD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Project: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BDC3DFA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6B426880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Address: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6DAFD7AE" w14:textId="77777777" w:rsidR="009C4E3D" w:rsidRDefault="009C4E3D" w:rsidP="009C4E3D">
      <w:pPr>
        <w:rPr>
          <w:rFonts w:ascii="Arial" w:hAnsi="Arial" w:cs="Arial"/>
          <w:sz w:val="22"/>
          <w:szCs w:val="22"/>
        </w:rPr>
      </w:pPr>
    </w:p>
    <w:p w14:paraId="0DF21EAF" w14:textId="77777777" w:rsidR="009C4E3D" w:rsidRDefault="003977DD" w:rsidP="009C4E3D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Seismic Design Category</w:t>
      </w:r>
      <w:r w:rsidR="009C4E3D">
        <w:rPr>
          <w:rFonts w:ascii="Arial" w:hAnsi="Arial" w:cs="Arial"/>
          <w:sz w:val="22"/>
          <w:szCs w:val="22"/>
        </w:rPr>
        <w:t>:</w:t>
      </w:r>
      <w:r w:rsidR="009C4E3D">
        <w:rPr>
          <w:rFonts w:ascii="Arial" w:hAnsi="Arial" w:cs="Arial"/>
          <w:sz w:val="22"/>
          <w:szCs w:val="22"/>
          <w:u w:val="single"/>
        </w:rPr>
        <w:tab/>
      </w:r>
      <w:r w:rsidR="009C4E3D">
        <w:rPr>
          <w:rFonts w:ascii="Arial" w:hAnsi="Arial" w:cs="Arial"/>
          <w:sz w:val="22"/>
          <w:szCs w:val="22"/>
          <w:u w:val="single"/>
        </w:rPr>
        <w:tab/>
      </w:r>
      <w:r w:rsidR="009C4E3D">
        <w:rPr>
          <w:rFonts w:ascii="Arial" w:hAnsi="Arial" w:cs="Arial"/>
          <w:sz w:val="22"/>
          <w:szCs w:val="22"/>
          <w:u w:val="single"/>
        </w:rPr>
        <w:tab/>
      </w:r>
      <w:r w:rsidR="009C4E3D">
        <w:rPr>
          <w:rFonts w:ascii="Arial" w:hAnsi="Arial" w:cs="Arial"/>
          <w:sz w:val="22"/>
          <w:szCs w:val="22"/>
          <w:u w:val="single"/>
        </w:rPr>
        <w:tab/>
      </w:r>
      <w:r w:rsidR="009C4E3D">
        <w:rPr>
          <w:rFonts w:ascii="Arial" w:hAnsi="Arial" w:cs="Arial"/>
          <w:sz w:val="22"/>
          <w:szCs w:val="22"/>
          <w:u w:val="single"/>
        </w:rPr>
        <w:tab/>
      </w:r>
      <w:r w:rsidR="009C4E3D">
        <w:rPr>
          <w:rFonts w:ascii="Arial" w:hAnsi="Arial" w:cs="Arial"/>
          <w:sz w:val="22"/>
          <w:szCs w:val="22"/>
          <w:u w:val="single"/>
        </w:rPr>
        <w:tab/>
      </w:r>
      <w:r w:rsidR="009C4E3D">
        <w:rPr>
          <w:rFonts w:ascii="Arial" w:hAnsi="Arial" w:cs="Arial"/>
          <w:sz w:val="22"/>
          <w:szCs w:val="22"/>
          <w:u w:val="single"/>
        </w:rPr>
        <w:tab/>
      </w:r>
      <w:r w:rsidR="009C4E3D">
        <w:rPr>
          <w:rFonts w:ascii="Arial" w:hAnsi="Arial" w:cs="Arial"/>
          <w:sz w:val="22"/>
          <w:szCs w:val="22"/>
          <w:u w:val="single"/>
        </w:rPr>
        <w:tab/>
      </w:r>
      <w:r w:rsidR="009C4E3D">
        <w:rPr>
          <w:rFonts w:ascii="Arial" w:hAnsi="Arial" w:cs="Arial"/>
          <w:sz w:val="22"/>
          <w:szCs w:val="22"/>
          <w:u w:val="single"/>
        </w:rPr>
        <w:tab/>
      </w:r>
    </w:p>
    <w:p w14:paraId="1C8FC56A" w14:textId="77777777" w:rsidR="009C4E3D" w:rsidRDefault="009C4E3D" w:rsidP="009C4E3D">
      <w:pPr>
        <w:rPr>
          <w:rFonts w:ascii="Arial" w:hAnsi="Arial" w:cs="Arial"/>
          <w:sz w:val="22"/>
          <w:szCs w:val="22"/>
          <w:u w:val="single"/>
        </w:rPr>
      </w:pPr>
    </w:p>
    <w:p w14:paraId="529542EE" w14:textId="77777777" w:rsidR="0010025A" w:rsidRDefault="004F2DAD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Supplier</w:t>
      </w:r>
      <w:r w:rsidR="00C303FF">
        <w:rPr>
          <w:rFonts w:ascii="Arial" w:hAnsi="Arial" w:cs="Arial"/>
          <w:sz w:val="22"/>
          <w:szCs w:val="22"/>
        </w:rPr>
        <w:t>’s Name</w:t>
      </w:r>
      <w:r w:rsidR="0010025A">
        <w:rPr>
          <w:rFonts w:ascii="Arial" w:hAnsi="Arial" w:cs="Arial"/>
          <w:sz w:val="22"/>
          <w:szCs w:val="22"/>
        </w:rPr>
        <w:t>:</w:t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</w:p>
    <w:p w14:paraId="433592FB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79547DF3" w14:textId="77777777" w:rsidR="0010025A" w:rsidRDefault="00C303FF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Supplier’s Address</w:t>
      </w:r>
      <w:r w:rsidR="0010025A">
        <w:rPr>
          <w:rFonts w:ascii="Arial" w:hAnsi="Arial" w:cs="Arial"/>
          <w:sz w:val="22"/>
          <w:szCs w:val="22"/>
        </w:rPr>
        <w:t>:</w:t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  <w:r w:rsidR="0010025A">
        <w:rPr>
          <w:rFonts w:ascii="Arial" w:hAnsi="Arial" w:cs="Arial"/>
          <w:sz w:val="22"/>
          <w:szCs w:val="22"/>
          <w:u w:val="single"/>
        </w:rPr>
        <w:tab/>
      </w:r>
    </w:p>
    <w:p w14:paraId="3970BA28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34A25325" w14:textId="77777777" w:rsidR="0010025A" w:rsidRPr="006A6757" w:rsidRDefault="008F29F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D465AE">
        <w:rPr>
          <w:rFonts w:ascii="Arial" w:hAnsi="Arial" w:cs="Arial"/>
          <w:sz w:val="22"/>
          <w:szCs w:val="22"/>
        </w:rPr>
        <w:t xml:space="preserve">oncrete </w:t>
      </w:r>
      <w:r w:rsidR="001548B9">
        <w:rPr>
          <w:rFonts w:ascii="Arial" w:hAnsi="Arial" w:cs="Arial"/>
          <w:sz w:val="22"/>
          <w:szCs w:val="22"/>
        </w:rPr>
        <w:t>M</w:t>
      </w:r>
      <w:r w:rsidR="00ED1CB5">
        <w:rPr>
          <w:rFonts w:ascii="Arial" w:hAnsi="Arial" w:cs="Arial"/>
          <w:sz w:val="22"/>
          <w:szCs w:val="22"/>
        </w:rPr>
        <w:t>ember</w:t>
      </w:r>
      <w:r w:rsidR="00663A8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Types </w:t>
      </w:r>
      <w:r w:rsidR="00663A86">
        <w:rPr>
          <w:rFonts w:ascii="Arial" w:hAnsi="Arial" w:cs="Arial"/>
          <w:sz w:val="22"/>
          <w:szCs w:val="22"/>
        </w:rPr>
        <w:t xml:space="preserve">&amp; </w:t>
      </w:r>
      <w:r w:rsidR="001548B9">
        <w:rPr>
          <w:rFonts w:ascii="Arial" w:hAnsi="Arial" w:cs="Arial"/>
          <w:sz w:val="22"/>
          <w:szCs w:val="22"/>
        </w:rPr>
        <w:t>L</w:t>
      </w:r>
      <w:r w:rsidR="00663A86">
        <w:rPr>
          <w:rFonts w:ascii="Arial" w:hAnsi="Arial" w:cs="Arial"/>
          <w:sz w:val="22"/>
          <w:szCs w:val="22"/>
        </w:rPr>
        <w:t>ocation</w:t>
      </w:r>
      <w:r w:rsidR="001548B9">
        <w:rPr>
          <w:rFonts w:ascii="Arial" w:hAnsi="Arial" w:cs="Arial"/>
          <w:sz w:val="22"/>
          <w:szCs w:val="22"/>
        </w:rPr>
        <w:t xml:space="preserve"> within Structure</w:t>
      </w:r>
      <w:r w:rsidR="00A806EB">
        <w:rPr>
          <w:rFonts w:ascii="Arial" w:hAnsi="Arial" w:cs="Arial"/>
          <w:sz w:val="22"/>
          <w:szCs w:val="22"/>
        </w:rPr>
        <w:t xml:space="preserve"> (as </w:t>
      </w:r>
      <w:r w:rsidR="00283087">
        <w:rPr>
          <w:rFonts w:ascii="Arial" w:hAnsi="Arial" w:cs="Arial"/>
          <w:sz w:val="22"/>
          <w:szCs w:val="22"/>
        </w:rPr>
        <w:t>applicable</w:t>
      </w:r>
      <w:r w:rsidR="00A806EB">
        <w:rPr>
          <w:rFonts w:ascii="Arial" w:hAnsi="Arial" w:cs="Arial"/>
          <w:sz w:val="22"/>
          <w:szCs w:val="22"/>
        </w:rPr>
        <w:t>)</w:t>
      </w:r>
      <w:r w:rsidR="00795932">
        <w:rPr>
          <w:rFonts w:ascii="Arial" w:hAnsi="Arial" w:cs="Arial"/>
          <w:sz w:val="22"/>
          <w:szCs w:val="22"/>
        </w:rPr>
        <w:t>:</w:t>
      </w:r>
    </w:p>
    <w:p w14:paraId="525C7846" w14:textId="77777777" w:rsidR="0010025A" w:rsidRPr="00B044CC" w:rsidRDefault="00B044CC">
      <w:pPr>
        <w:rPr>
          <w:rFonts w:ascii="Arial" w:hAnsi="Arial" w:cs="Arial"/>
          <w:sz w:val="22"/>
          <w:szCs w:val="22"/>
        </w:rPr>
      </w:pPr>
      <w:r w:rsidRPr="00B044CC">
        <w:rPr>
          <w:rFonts w:ascii="Arial" w:hAnsi="Arial" w:cs="Arial"/>
          <w:sz w:val="22"/>
          <w:szCs w:val="22"/>
        </w:rPr>
        <w:t>Special Moment Frames:</w:t>
      </w:r>
      <w:r w:rsidR="002F092E">
        <w:rPr>
          <w:rFonts w:ascii="Arial" w:hAnsi="Arial" w:cs="Arial"/>
          <w:sz w:val="22"/>
          <w:szCs w:val="22"/>
        </w:rPr>
        <w:t xml:space="preserve"> </w:t>
      </w:r>
      <w:r w:rsidR="0010025A" w:rsidRPr="00B044CC">
        <w:rPr>
          <w:rFonts w:ascii="Arial" w:hAnsi="Arial" w:cs="Arial"/>
          <w:sz w:val="22"/>
          <w:szCs w:val="22"/>
        </w:rPr>
        <w:tab/>
      </w:r>
      <w:r w:rsidR="0010025A" w:rsidRPr="00B044CC">
        <w:rPr>
          <w:rFonts w:ascii="Arial" w:hAnsi="Arial" w:cs="Arial"/>
          <w:sz w:val="22"/>
          <w:szCs w:val="22"/>
        </w:rPr>
        <w:tab/>
      </w:r>
      <w:r w:rsidR="0010025A" w:rsidRPr="00B044CC">
        <w:rPr>
          <w:rFonts w:ascii="Arial" w:hAnsi="Arial" w:cs="Arial"/>
          <w:sz w:val="22"/>
          <w:szCs w:val="22"/>
        </w:rPr>
        <w:tab/>
      </w:r>
      <w:r w:rsidR="0010025A" w:rsidRPr="00B044CC">
        <w:rPr>
          <w:rFonts w:ascii="Arial" w:hAnsi="Arial" w:cs="Arial"/>
          <w:sz w:val="22"/>
          <w:szCs w:val="22"/>
        </w:rPr>
        <w:tab/>
      </w:r>
      <w:r w:rsidR="0010025A" w:rsidRPr="00B044CC">
        <w:rPr>
          <w:rFonts w:ascii="Arial" w:hAnsi="Arial" w:cs="Arial"/>
          <w:sz w:val="22"/>
          <w:szCs w:val="22"/>
        </w:rPr>
        <w:tab/>
      </w:r>
      <w:r w:rsidR="0010025A" w:rsidRPr="00B044CC">
        <w:rPr>
          <w:rFonts w:ascii="Arial" w:hAnsi="Arial" w:cs="Arial"/>
          <w:sz w:val="22"/>
          <w:szCs w:val="22"/>
        </w:rPr>
        <w:tab/>
      </w:r>
      <w:r w:rsidR="0010025A" w:rsidRPr="00B044CC">
        <w:rPr>
          <w:rFonts w:ascii="Arial" w:hAnsi="Arial" w:cs="Arial"/>
          <w:sz w:val="22"/>
          <w:szCs w:val="22"/>
        </w:rPr>
        <w:tab/>
      </w:r>
      <w:r w:rsidR="0010025A" w:rsidRPr="00B044CC">
        <w:rPr>
          <w:rFonts w:ascii="Arial" w:hAnsi="Arial" w:cs="Arial"/>
          <w:sz w:val="22"/>
          <w:szCs w:val="22"/>
        </w:rPr>
        <w:tab/>
      </w:r>
      <w:r w:rsidR="0010025A" w:rsidRPr="00B044CC">
        <w:rPr>
          <w:rFonts w:ascii="Arial" w:hAnsi="Arial" w:cs="Arial"/>
          <w:sz w:val="22"/>
          <w:szCs w:val="22"/>
        </w:rPr>
        <w:tab/>
      </w:r>
    </w:p>
    <w:p w14:paraId="407EFA5C" w14:textId="77777777" w:rsidR="006A6757" w:rsidRDefault="006A6757" w:rsidP="006A6757">
      <w:pPr>
        <w:rPr>
          <w:rFonts w:ascii="Arial" w:hAnsi="Arial" w:cs="Arial"/>
          <w:sz w:val="22"/>
          <w:szCs w:val="22"/>
          <w:u w:val="single"/>
        </w:rPr>
      </w:pPr>
      <w:bookmarkStart w:id="0" w:name="_Hlk22384336"/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62576899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bookmarkEnd w:id="0"/>
    <w:p w14:paraId="4E5492DE" w14:textId="77777777" w:rsidR="0010025A" w:rsidRPr="002F092E" w:rsidRDefault="004B2B00">
      <w:pPr>
        <w:rPr>
          <w:rFonts w:ascii="Arial" w:hAnsi="Arial" w:cs="Arial"/>
          <w:sz w:val="22"/>
          <w:szCs w:val="22"/>
        </w:rPr>
      </w:pPr>
      <w:r w:rsidRPr="002F092E">
        <w:rPr>
          <w:rFonts w:ascii="Arial" w:hAnsi="Arial" w:cs="Arial"/>
          <w:sz w:val="22"/>
          <w:szCs w:val="22"/>
        </w:rPr>
        <w:t>Special Structural Walls:</w:t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</w:p>
    <w:p w14:paraId="1D932DF6" w14:textId="77777777" w:rsidR="006A6757" w:rsidRDefault="006A6757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3256EBA4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B9AD209" w14:textId="77777777" w:rsidR="0010025A" w:rsidRPr="002F092E" w:rsidRDefault="004B2B00">
      <w:pPr>
        <w:rPr>
          <w:rFonts w:ascii="Arial" w:hAnsi="Arial" w:cs="Arial"/>
          <w:sz w:val="22"/>
          <w:szCs w:val="22"/>
        </w:rPr>
      </w:pPr>
      <w:r w:rsidRPr="002F092E">
        <w:rPr>
          <w:rFonts w:ascii="Arial" w:hAnsi="Arial" w:cs="Arial"/>
          <w:sz w:val="22"/>
          <w:szCs w:val="22"/>
        </w:rPr>
        <w:t>Coupling Beams:</w:t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</w:p>
    <w:p w14:paraId="0D788CD9" w14:textId="77777777" w:rsidR="006A6757" w:rsidRDefault="006A6757" w:rsidP="006A6757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64C011AF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377350E6" w14:textId="77777777" w:rsidR="0010025A" w:rsidRPr="002F092E" w:rsidRDefault="002F092E">
      <w:pPr>
        <w:rPr>
          <w:rFonts w:ascii="Arial" w:hAnsi="Arial" w:cs="Arial"/>
          <w:sz w:val="22"/>
          <w:szCs w:val="22"/>
        </w:rPr>
      </w:pPr>
      <w:r w:rsidRPr="002F092E">
        <w:rPr>
          <w:rFonts w:ascii="Arial" w:hAnsi="Arial" w:cs="Arial"/>
          <w:sz w:val="22"/>
          <w:szCs w:val="22"/>
        </w:rPr>
        <w:t>Other:</w:t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  <w:r w:rsidR="0010025A" w:rsidRPr="002F092E">
        <w:rPr>
          <w:rFonts w:ascii="Arial" w:hAnsi="Arial" w:cs="Arial"/>
          <w:sz w:val="22"/>
          <w:szCs w:val="22"/>
        </w:rPr>
        <w:tab/>
      </w:r>
    </w:p>
    <w:p w14:paraId="5DF357BA" w14:textId="77777777" w:rsidR="006A6757" w:rsidRDefault="006A6757" w:rsidP="006A6757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B79620C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AB33A47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</w:p>
    <w:p w14:paraId="28CFA06B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hereby certify that </w:t>
      </w:r>
      <w:r w:rsidR="007C7515">
        <w:rPr>
          <w:rFonts w:ascii="Arial" w:hAnsi="Arial" w:cs="Arial"/>
          <w:sz w:val="22"/>
          <w:szCs w:val="22"/>
        </w:rPr>
        <w:t xml:space="preserve">the </w:t>
      </w:r>
      <w:r w:rsidR="006F775D">
        <w:rPr>
          <w:rFonts w:ascii="Arial" w:hAnsi="Arial" w:cs="Arial"/>
          <w:sz w:val="22"/>
          <w:szCs w:val="22"/>
        </w:rPr>
        <w:t xml:space="preserve">mill reports </w:t>
      </w:r>
      <w:proofErr w:type="gramStart"/>
      <w:r w:rsidR="00C00531">
        <w:rPr>
          <w:rFonts w:ascii="Arial" w:hAnsi="Arial" w:cs="Arial"/>
          <w:sz w:val="22"/>
          <w:szCs w:val="22"/>
        </w:rPr>
        <w:t>are in compliance</w:t>
      </w:r>
      <w:proofErr w:type="gramEnd"/>
      <w:r w:rsidR="00C00531">
        <w:rPr>
          <w:rFonts w:ascii="Arial" w:hAnsi="Arial" w:cs="Arial"/>
          <w:sz w:val="22"/>
          <w:szCs w:val="22"/>
        </w:rPr>
        <w:t xml:space="preserve"> as</w:t>
      </w:r>
      <w:r w:rsidR="007C7515">
        <w:rPr>
          <w:rFonts w:ascii="Arial" w:hAnsi="Arial" w:cs="Arial"/>
          <w:sz w:val="22"/>
          <w:szCs w:val="22"/>
        </w:rPr>
        <w:t xml:space="preserve"> d</w:t>
      </w:r>
      <w:r>
        <w:rPr>
          <w:rFonts w:ascii="Arial" w:hAnsi="Arial" w:cs="Arial"/>
          <w:sz w:val="22"/>
          <w:szCs w:val="22"/>
        </w:rPr>
        <w:t xml:space="preserve">escribed above in strict accordance with </w:t>
      </w:r>
      <w:r w:rsidR="00F1739A">
        <w:rPr>
          <w:rFonts w:ascii="Arial" w:hAnsi="Arial" w:cs="Arial"/>
          <w:sz w:val="22"/>
          <w:szCs w:val="22"/>
        </w:rPr>
        <w:t>Section 1</w:t>
      </w:r>
      <w:r w:rsidR="00C00531">
        <w:rPr>
          <w:rFonts w:ascii="Arial" w:hAnsi="Arial" w:cs="Arial"/>
          <w:sz w:val="22"/>
          <w:szCs w:val="22"/>
        </w:rPr>
        <w:t>704.5</w:t>
      </w:r>
      <w:r w:rsidR="00F1739A">
        <w:rPr>
          <w:rFonts w:ascii="Arial" w:hAnsi="Arial" w:cs="Arial"/>
          <w:sz w:val="22"/>
          <w:szCs w:val="22"/>
        </w:rPr>
        <w:t xml:space="preserve"> and </w:t>
      </w:r>
      <w:r>
        <w:rPr>
          <w:rFonts w:ascii="Arial" w:hAnsi="Arial" w:cs="Arial"/>
          <w:sz w:val="22"/>
          <w:szCs w:val="22"/>
        </w:rPr>
        <w:t>the approved construction documents.</w:t>
      </w:r>
    </w:p>
    <w:p w14:paraId="4049EE8E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6F519493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27BDC730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368F329D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Name and Title (type or print)</w:t>
      </w:r>
    </w:p>
    <w:p w14:paraId="2E957106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361DD1AA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31014279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85FDC06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Signature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8"/>
          <w:szCs w:val="18"/>
        </w:rPr>
        <w:t xml:space="preserve"> Date</w:t>
      </w:r>
    </w:p>
    <w:p w14:paraId="30889145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0239DBA9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00ACA2D6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Attach copies of </w:t>
      </w:r>
      <w:r w:rsidR="006A6757">
        <w:rPr>
          <w:rFonts w:ascii="Arial" w:hAnsi="Arial" w:cs="Arial"/>
          <w:sz w:val="22"/>
          <w:szCs w:val="22"/>
        </w:rPr>
        <w:t>supplier’s</w:t>
      </w:r>
      <w:r>
        <w:rPr>
          <w:rFonts w:ascii="Arial" w:hAnsi="Arial" w:cs="Arial"/>
          <w:sz w:val="22"/>
          <w:szCs w:val="22"/>
        </w:rPr>
        <w:t xml:space="preserve"> </w:t>
      </w:r>
      <w:r w:rsidR="004B402A">
        <w:rPr>
          <w:rFonts w:ascii="Arial" w:hAnsi="Arial" w:cs="Arial"/>
          <w:sz w:val="22"/>
          <w:szCs w:val="22"/>
        </w:rPr>
        <w:t>mill test reports</w:t>
      </w:r>
      <w:r w:rsidR="002F4AD8">
        <w:rPr>
          <w:rFonts w:ascii="Arial" w:hAnsi="Arial" w:cs="Arial"/>
          <w:sz w:val="22"/>
          <w:szCs w:val="22"/>
        </w:rPr>
        <w:t xml:space="preserve"> </w:t>
      </w:r>
      <w:r w:rsidR="00E9002F">
        <w:rPr>
          <w:rFonts w:ascii="Arial" w:hAnsi="Arial" w:cs="Arial"/>
          <w:sz w:val="22"/>
          <w:szCs w:val="22"/>
        </w:rPr>
        <w:t>together with</w:t>
      </w:r>
      <w:r>
        <w:rPr>
          <w:rFonts w:ascii="Arial" w:hAnsi="Arial" w:cs="Arial"/>
          <w:sz w:val="22"/>
          <w:szCs w:val="22"/>
        </w:rPr>
        <w:t xml:space="preserve"> </w:t>
      </w:r>
      <w:r w:rsidR="004B402A">
        <w:rPr>
          <w:rFonts w:ascii="Arial" w:hAnsi="Arial" w:cs="Arial"/>
          <w:sz w:val="22"/>
          <w:szCs w:val="22"/>
        </w:rPr>
        <w:t>any other pertinent information</w:t>
      </w:r>
      <w:r>
        <w:rPr>
          <w:rFonts w:ascii="Arial" w:hAnsi="Arial" w:cs="Arial"/>
          <w:sz w:val="22"/>
          <w:szCs w:val="22"/>
        </w:rPr>
        <w:t>.</w:t>
      </w:r>
    </w:p>
    <w:sectPr w:rsidR="0010025A" w:rsidSect="00D120C2"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51D84" w14:textId="77777777" w:rsidR="008C6291" w:rsidRDefault="008C6291">
      <w:r>
        <w:separator/>
      </w:r>
    </w:p>
  </w:endnote>
  <w:endnote w:type="continuationSeparator" w:id="0">
    <w:p w14:paraId="4D7F9957" w14:textId="77777777" w:rsidR="008C6291" w:rsidRDefault="008C6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504A4" w14:textId="6CDCA2EC" w:rsidR="0010025A" w:rsidRPr="00102AC0" w:rsidRDefault="00883F0F">
    <w:pPr>
      <w:pStyle w:val="Footer"/>
      <w:rPr>
        <w:rFonts w:ascii="Arial" w:hAnsi="Arial" w:cs="Arial"/>
        <w:sz w:val="18"/>
        <w:szCs w:val="18"/>
      </w:rPr>
    </w:pPr>
    <w:r w:rsidRPr="00102AC0">
      <w:rPr>
        <w:rFonts w:ascii="Arial" w:hAnsi="Arial" w:cs="Arial"/>
        <w:i/>
        <w:iCs/>
        <w:sz w:val="18"/>
        <w:szCs w:val="18"/>
      </w:rPr>
      <w:t>SEAoAR SI GL 0</w:t>
    </w:r>
    <w:r w:rsidR="00E457A6" w:rsidRPr="00102AC0">
      <w:rPr>
        <w:rFonts w:ascii="Arial" w:hAnsi="Arial" w:cs="Arial"/>
        <w:i/>
        <w:iCs/>
        <w:sz w:val="18"/>
        <w:szCs w:val="18"/>
      </w:rPr>
      <w:t>3</w:t>
    </w:r>
    <w:r w:rsidR="00360534" w:rsidRPr="00102AC0">
      <w:rPr>
        <w:rFonts w:ascii="Arial" w:hAnsi="Arial" w:cs="Arial"/>
        <w:i/>
        <w:iCs/>
        <w:sz w:val="18"/>
        <w:szCs w:val="18"/>
      </w:rPr>
      <w:t xml:space="preserve"> </w:t>
    </w:r>
    <w:r w:rsidRPr="00102AC0">
      <w:rPr>
        <w:rFonts w:ascii="Arial" w:hAnsi="Arial" w:cs="Arial"/>
        <w:i/>
        <w:iCs/>
        <w:sz w:val="18"/>
        <w:szCs w:val="18"/>
      </w:rPr>
      <w:t xml:space="preserve">– </w:t>
    </w:r>
    <w:r w:rsidR="007105A3" w:rsidRPr="00102AC0">
      <w:rPr>
        <w:rFonts w:ascii="Arial" w:hAnsi="Arial" w:cs="Arial"/>
        <w:i/>
        <w:iCs/>
        <w:sz w:val="18"/>
        <w:szCs w:val="18"/>
      </w:rPr>
      <w:t>0</w:t>
    </w:r>
    <w:r w:rsidR="00FE6DA2" w:rsidRPr="00102AC0">
      <w:rPr>
        <w:rFonts w:ascii="Arial" w:hAnsi="Arial" w:cs="Arial"/>
        <w:i/>
        <w:iCs/>
        <w:sz w:val="18"/>
        <w:szCs w:val="18"/>
      </w:rPr>
      <w:t>1</w:t>
    </w:r>
    <w:r w:rsidR="007105A3" w:rsidRPr="00102AC0">
      <w:rPr>
        <w:rFonts w:ascii="Arial" w:hAnsi="Arial" w:cs="Arial"/>
        <w:i/>
        <w:iCs/>
        <w:sz w:val="18"/>
        <w:szCs w:val="18"/>
      </w:rPr>
      <w:t>/01/202</w:t>
    </w:r>
    <w:r w:rsidR="00FE6DA2" w:rsidRPr="00102AC0">
      <w:rPr>
        <w:rFonts w:ascii="Arial" w:hAnsi="Arial" w:cs="Arial"/>
        <w:i/>
        <w:iCs/>
        <w:sz w:val="18"/>
        <w:szCs w:val="18"/>
      </w:rPr>
      <w:t>3</w:t>
    </w:r>
    <w:r w:rsidR="0010025A" w:rsidRPr="00102AC0">
      <w:rPr>
        <w:rFonts w:ascii="Arial" w:hAnsi="Arial" w:cs="Arial"/>
        <w:i/>
        <w:iCs/>
        <w:sz w:val="18"/>
        <w:szCs w:val="18"/>
      </w:rPr>
      <w:tab/>
    </w:r>
    <w:r w:rsidR="0010025A" w:rsidRPr="00102AC0">
      <w:rPr>
        <w:rFonts w:ascii="Arial" w:hAnsi="Arial" w:cs="Arial"/>
        <w:i/>
        <w:iCs/>
        <w:sz w:val="18"/>
        <w:szCs w:val="18"/>
      </w:rPr>
      <w:tab/>
      <w:t xml:space="preserve">   </w:t>
    </w:r>
    <w:r w:rsidR="0010025A" w:rsidRPr="00102AC0">
      <w:rPr>
        <w:rFonts w:ascii="Arial" w:hAnsi="Arial" w:cs="Arial"/>
        <w:sz w:val="18"/>
        <w:szCs w:val="18"/>
      </w:rPr>
      <w:t>page C</w:t>
    </w:r>
    <w:r w:rsidR="00F84BEE" w:rsidRPr="00102AC0">
      <w:rPr>
        <w:rFonts w:ascii="Arial" w:hAnsi="Arial" w:cs="Arial"/>
        <w:sz w:val="18"/>
        <w:szCs w:val="18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037CB" w14:textId="77777777" w:rsidR="008C6291" w:rsidRDefault="008C6291">
      <w:r>
        <w:separator/>
      </w:r>
    </w:p>
  </w:footnote>
  <w:footnote w:type="continuationSeparator" w:id="0">
    <w:p w14:paraId="21212CD0" w14:textId="77777777" w:rsidR="008C6291" w:rsidRDefault="008C62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F0F"/>
    <w:rsid w:val="00060FB4"/>
    <w:rsid w:val="000900DD"/>
    <w:rsid w:val="000C2400"/>
    <w:rsid w:val="0010025A"/>
    <w:rsid w:val="00102AC0"/>
    <w:rsid w:val="001444F0"/>
    <w:rsid w:val="001548B9"/>
    <w:rsid w:val="00167884"/>
    <w:rsid w:val="001A5FD7"/>
    <w:rsid w:val="00225DAC"/>
    <w:rsid w:val="00237C60"/>
    <w:rsid w:val="0024408F"/>
    <w:rsid w:val="00274722"/>
    <w:rsid w:val="00283087"/>
    <w:rsid w:val="002F092E"/>
    <w:rsid w:val="002F4AD8"/>
    <w:rsid w:val="00310962"/>
    <w:rsid w:val="00317763"/>
    <w:rsid w:val="00360534"/>
    <w:rsid w:val="00362560"/>
    <w:rsid w:val="00381DFA"/>
    <w:rsid w:val="0038426D"/>
    <w:rsid w:val="00391E94"/>
    <w:rsid w:val="003977DD"/>
    <w:rsid w:val="004571F1"/>
    <w:rsid w:val="004B2B00"/>
    <w:rsid w:val="004B402A"/>
    <w:rsid w:val="004F2DAD"/>
    <w:rsid w:val="005219E8"/>
    <w:rsid w:val="00562564"/>
    <w:rsid w:val="00565B5A"/>
    <w:rsid w:val="00574C82"/>
    <w:rsid w:val="00576841"/>
    <w:rsid w:val="0059626C"/>
    <w:rsid w:val="005B6CEF"/>
    <w:rsid w:val="005E142A"/>
    <w:rsid w:val="0061408E"/>
    <w:rsid w:val="00633761"/>
    <w:rsid w:val="00662499"/>
    <w:rsid w:val="00663A86"/>
    <w:rsid w:val="006A6757"/>
    <w:rsid w:val="006F775D"/>
    <w:rsid w:val="007105A3"/>
    <w:rsid w:val="007621B9"/>
    <w:rsid w:val="00773CA6"/>
    <w:rsid w:val="007866AD"/>
    <w:rsid w:val="00795932"/>
    <w:rsid w:val="007C7515"/>
    <w:rsid w:val="00822636"/>
    <w:rsid w:val="00872263"/>
    <w:rsid w:val="00876CC3"/>
    <w:rsid w:val="00883F0F"/>
    <w:rsid w:val="008C04D4"/>
    <w:rsid w:val="008C6291"/>
    <w:rsid w:val="008E6836"/>
    <w:rsid w:val="008F29F9"/>
    <w:rsid w:val="00915DD6"/>
    <w:rsid w:val="00953DF1"/>
    <w:rsid w:val="00996652"/>
    <w:rsid w:val="009B757C"/>
    <w:rsid w:val="009C4E3D"/>
    <w:rsid w:val="009D1979"/>
    <w:rsid w:val="00A14D4F"/>
    <w:rsid w:val="00A2303F"/>
    <w:rsid w:val="00A5421B"/>
    <w:rsid w:val="00A658D2"/>
    <w:rsid w:val="00A77EFE"/>
    <w:rsid w:val="00A806EB"/>
    <w:rsid w:val="00AB4CED"/>
    <w:rsid w:val="00B044CC"/>
    <w:rsid w:val="00BA6379"/>
    <w:rsid w:val="00C00531"/>
    <w:rsid w:val="00C303FF"/>
    <w:rsid w:val="00C537A8"/>
    <w:rsid w:val="00C636BF"/>
    <w:rsid w:val="00CD60FB"/>
    <w:rsid w:val="00CD6745"/>
    <w:rsid w:val="00CE21EC"/>
    <w:rsid w:val="00CE4123"/>
    <w:rsid w:val="00D04420"/>
    <w:rsid w:val="00D120C2"/>
    <w:rsid w:val="00D337BA"/>
    <w:rsid w:val="00D40C2B"/>
    <w:rsid w:val="00D4593E"/>
    <w:rsid w:val="00D465AE"/>
    <w:rsid w:val="00D600AD"/>
    <w:rsid w:val="00D60704"/>
    <w:rsid w:val="00D71DAB"/>
    <w:rsid w:val="00D804C1"/>
    <w:rsid w:val="00DA386A"/>
    <w:rsid w:val="00DE2886"/>
    <w:rsid w:val="00E00EA6"/>
    <w:rsid w:val="00E25B32"/>
    <w:rsid w:val="00E457A6"/>
    <w:rsid w:val="00E8686A"/>
    <w:rsid w:val="00E9002F"/>
    <w:rsid w:val="00EA46F4"/>
    <w:rsid w:val="00EA59EF"/>
    <w:rsid w:val="00EC337E"/>
    <w:rsid w:val="00ED1CB5"/>
    <w:rsid w:val="00ED5A02"/>
    <w:rsid w:val="00EF798A"/>
    <w:rsid w:val="00F1739A"/>
    <w:rsid w:val="00F442AA"/>
    <w:rsid w:val="00F80A30"/>
    <w:rsid w:val="00F81D57"/>
    <w:rsid w:val="00F84BEE"/>
    <w:rsid w:val="00FD2260"/>
    <w:rsid w:val="00FD43D3"/>
    <w:rsid w:val="00FE6797"/>
    <w:rsid w:val="00FE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6A9223"/>
  <w15:docId w15:val="{5BCE1FFA-58AA-43DC-9C5C-7E9E4BEC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0C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D120C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D120C2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Fabricator’s Certificate of Compliance</vt:lpstr>
    </vt:vector>
  </TitlesOfParts>
  <Company>GTA Network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Fabricator’s Certificate of Compliance</dc:title>
  <dc:creator>Administrator</dc:creator>
  <cp:lastModifiedBy>Mike Callahan</cp:lastModifiedBy>
  <cp:revision>3</cp:revision>
  <dcterms:created xsi:type="dcterms:W3CDTF">2022-10-20T19:33:00Z</dcterms:created>
  <dcterms:modified xsi:type="dcterms:W3CDTF">2022-11-10T15:59:00Z</dcterms:modified>
</cp:coreProperties>
</file>